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57D58">
      <w:pPr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漳州片仔癀药业股份有限公司</w:t>
      </w:r>
    </w:p>
    <w:p w14:paraId="1EC67E7D">
      <w:pPr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关于公司内刊《片仔癀》提供排版设计和印制项目的公开比选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结果的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公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告</w:t>
      </w:r>
    </w:p>
    <w:p w14:paraId="6D010058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2A6D131F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漳州片仔癀药业股份有限公司对公司内刊《片仔癀》提供排版设计和印制项目进行公开比选，至比选文件规定的截至日期，共收到四家单位的参选资料。</w:t>
      </w:r>
    </w:p>
    <w:p w14:paraId="6D9C4004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根据公司制度，2025年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</w:rPr>
        <w:t>日，片仔癀药业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党群工作部（党委宣传部）、</w:t>
      </w:r>
      <w:r>
        <w:rPr>
          <w:rFonts w:hint="eastAsia" w:ascii="仿宋_GB2312" w:hAnsi="仿宋_GB2312" w:eastAsia="仿宋_GB2312" w:cs="仿宋_GB2312"/>
          <w:sz w:val="30"/>
          <w:szCs w:val="30"/>
        </w:rPr>
        <w:t>审计部、财务部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0"/>
          <w:szCs w:val="30"/>
        </w:rPr>
        <w:t>组成比选小组，在片仔癀大厦21楼会议室召开“公司内刊《片仔癀》提供排版设计和印制项目”评审会议。本着公开、公正、公平、透明的原则，经评选小组共同见证、审查，四家参选单位递交的参选文件外观均密封完好，参选资料齐全，均符合比选条件。</w:t>
      </w:r>
    </w:p>
    <w:p w14:paraId="3496E19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根据评分表细项，比选小组对参选材料逐一进行汇总、审核、评分，并对参选单位提交内容材料进行审核。经评审，漳州闽南日报社印报厂</w:t>
      </w:r>
      <w:r>
        <w:rPr>
          <w:rFonts w:hint="eastAsia" w:ascii="仿宋_GB2312" w:hAnsi="仿宋_GB2312" w:eastAsia="仿宋_GB2312" w:cs="仿宋_GB2312"/>
          <w:sz w:val="30"/>
          <w:szCs w:val="30"/>
        </w:rPr>
        <w:t>以总分排名第一成为中选单位。</w:t>
      </w:r>
    </w:p>
    <w:p w14:paraId="280B97CA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特此公告!</w:t>
      </w:r>
    </w:p>
    <w:p w14:paraId="13793758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502F2B1C">
      <w:pPr>
        <w:jc w:val="righ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110A8240">
      <w:pPr>
        <w:jc w:val="righ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党群工作部（党委宣传部）</w:t>
      </w:r>
    </w:p>
    <w:p w14:paraId="0CD1555B">
      <w:pPr>
        <w:jc w:val="righ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2025年07月11日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23E7D"/>
    <w:rsid w:val="3876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381</Characters>
  <Lines>0</Lines>
  <Paragraphs>0</Paragraphs>
  <TotalTime>0</TotalTime>
  <ScaleCrop>false</ScaleCrop>
  <LinksUpToDate>false</LinksUpToDate>
  <CharactersWithSpaces>381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Herter</cp:lastModifiedBy>
  <cp:lastPrinted>2025-07-11T01:08:03Z</cp:lastPrinted>
  <dcterms:modified xsi:type="dcterms:W3CDTF">2025-07-11T03:59:51Z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eyJoZGlkIjoiMDg3MzZkMGJhZmQ5YmY3OGRjNmJjNTYxMTgxNGM4OWIiLCJ1c2VySWQiOiI0Mzk0OTk0OTgifQ==</vt:lpwstr>
  </property>
  <property fmtid="{D5CDD505-2E9C-101B-9397-08002B2CF9AE}" pid="4" name="ICV">
    <vt:lpwstr>636EF88BA60844008401863D282F22D5_12</vt:lpwstr>
  </property>
</Properties>
</file>